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5E" w:rsidRDefault="008A4E5E" w:rsidP="008A4E5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Визитная карточка </w:t>
      </w:r>
    </w:p>
    <w:p w:rsidR="008A4E5E" w:rsidRDefault="008A4E5E" w:rsidP="008A4E5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общеобразовательного учреждения </w:t>
      </w:r>
    </w:p>
    <w:p w:rsidR="008A4E5E" w:rsidRDefault="008A4E5E" w:rsidP="008A4E5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«Основная общеобразовательная школа №44» по ПДД</w:t>
      </w:r>
    </w:p>
    <w:p w:rsidR="008A4E5E" w:rsidRDefault="008A4E5E" w:rsidP="008A4E5E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156210</wp:posOffset>
            </wp:positionV>
            <wp:extent cx="2562225" cy="1438275"/>
            <wp:effectExtent l="19050" t="19050" r="28575" b="28575"/>
            <wp:wrapTight wrapText="bothSides">
              <wp:wrapPolygon edited="0">
                <wp:start x="-161" y="-286"/>
                <wp:lineTo x="-161" y="22029"/>
                <wp:lineTo x="21841" y="22029"/>
                <wp:lineTo x="21841" y="-286"/>
                <wp:lineTo x="-161" y="-286"/>
              </wp:wrapPolygon>
            </wp:wrapTight>
            <wp:docPr id="2" name="Рисунок 2" descr="SDC11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DC11214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4382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Школа образована в 1965 году, расположена центре города, где повышена интенсивность движения транспортных средств, поэтому вопрос изучения правил дорожного движения и привития навыков правильного поведения детей на улицах является одним из основных в деятельности педагогического коллектива. В школе обучается 893 ребенка, объединенных в 34 класса. </w:t>
      </w:r>
    </w:p>
    <w:p w:rsidR="008A4E5E" w:rsidRDefault="008A4E5E" w:rsidP="008A4E5E">
      <w:pPr>
        <w:spacing w:line="360" w:lineRule="auto"/>
        <w:ind w:firstLine="284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 xml:space="preserve">С 1 по 8 класс (29 классов) изучают Правила дорожного движения по программе. 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ыполнение программы по обучению детей безопасному поведению на дороге </w:t>
      </w:r>
      <w:r>
        <w:rPr>
          <w:color w:val="000000"/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в рамках курса «Окружающий мир» (1 - 4 классы) и ОБЖ (5 - 9 классы), на классных часах в соответствии со специальной программой (утверждена Департаментом образования и отделом ГАИ УВД администрации Кемеровской области, пр. № 533/13 от 09.07.1993г.) и планами воспитательной работы. Данная программа дополняется методикой, разработанной П.В.Ижевским </w:t>
      </w:r>
      <w:r>
        <w:rPr>
          <w:spacing w:val="-20"/>
          <w:sz w:val="28"/>
          <w:szCs w:val="28"/>
        </w:rPr>
        <w:t xml:space="preserve">(1-4 кл.) </w:t>
      </w:r>
      <w:r>
        <w:rPr>
          <w:sz w:val="28"/>
          <w:szCs w:val="28"/>
        </w:rPr>
        <w:t xml:space="preserve">и А.Л.Рыбиной, М.В.Масловым </w:t>
      </w:r>
      <w:r>
        <w:rPr>
          <w:spacing w:val="-20"/>
          <w:sz w:val="28"/>
          <w:szCs w:val="28"/>
        </w:rPr>
        <w:t>(5-9 кл.).</w:t>
      </w:r>
    </w:p>
    <w:p w:rsidR="008A4E5E" w:rsidRDefault="008A4E5E" w:rsidP="008A4E5E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Творческая группа педагогов школы работает по проблеме профилактики травматизма детей на дорогах (обучение проводится на ШМО классных руководителей). Учитель ОБЖ А.М.Мельников </w:t>
      </w:r>
      <w:r>
        <w:rPr>
          <w:color w:val="000000"/>
          <w:sz w:val="28"/>
          <w:szCs w:val="28"/>
        </w:rPr>
        <w:t xml:space="preserve">прослушал курсы учителей ОБЖ в КРИП и КПРО (с 24.03.2010 по 13.04.2010г.)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3"/>
        <w:gridCol w:w="2898"/>
        <w:gridCol w:w="2898"/>
      </w:tblGrid>
      <w:tr w:rsidR="008A4E5E" w:rsidRPr="008A4E5E" w:rsidTr="008A4E5E">
        <w:trPr>
          <w:trHeight w:val="1238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5E" w:rsidRPr="008A4E5E" w:rsidRDefault="008A4E5E">
            <w:pPr>
              <w:jc w:val="both"/>
              <w:rPr>
                <w:color w:val="000000"/>
              </w:rPr>
            </w:pPr>
            <w:r w:rsidRPr="008A4E5E">
              <w:rPr>
                <w:color w:val="000000"/>
              </w:rPr>
              <w:t>Количество педагогов,  преподающих ПДД, имеющих высшую кв.категорию %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5E" w:rsidRPr="008A4E5E" w:rsidRDefault="008A4E5E">
            <w:pPr>
              <w:jc w:val="both"/>
              <w:rPr>
                <w:color w:val="000000"/>
              </w:rPr>
            </w:pPr>
            <w:r w:rsidRPr="008A4E5E">
              <w:rPr>
                <w:color w:val="000000"/>
              </w:rPr>
              <w:t>Количество педагогов,  преподающих ПДД, имеющих первую кв.категорию %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5E" w:rsidRPr="008A4E5E" w:rsidRDefault="008A4E5E">
            <w:pPr>
              <w:jc w:val="both"/>
              <w:rPr>
                <w:color w:val="000000"/>
              </w:rPr>
            </w:pPr>
            <w:r w:rsidRPr="008A4E5E">
              <w:rPr>
                <w:color w:val="000000"/>
              </w:rPr>
              <w:t>Количество педагогов,  преподающих ПДД, имеющих вторую кв.категорию %</w:t>
            </w:r>
          </w:p>
        </w:tc>
      </w:tr>
      <w:tr w:rsidR="008A4E5E" w:rsidRPr="008A4E5E" w:rsidTr="008A4E5E">
        <w:trPr>
          <w:trHeight w:val="50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5E" w:rsidRPr="008A4E5E" w:rsidRDefault="008A4E5E">
            <w:pPr>
              <w:spacing w:line="360" w:lineRule="auto"/>
              <w:jc w:val="center"/>
              <w:rPr>
                <w:color w:val="000000"/>
              </w:rPr>
            </w:pPr>
            <w:r w:rsidRPr="008A4E5E">
              <w:rPr>
                <w:color w:val="000000"/>
              </w:rPr>
              <w:t>78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5E" w:rsidRPr="008A4E5E" w:rsidRDefault="008A4E5E">
            <w:pPr>
              <w:spacing w:line="360" w:lineRule="auto"/>
              <w:jc w:val="center"/>
              <w:rPr>
                <w:color w:val="000000"/>
              </w:rPr>
            </w:pPr>
            <w:r w:rsidRPr="008A4E5E">
              <w:rPr>
                <w:color w:val="000000"/>
              </w:rPr>
              <w:t>19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5E" w:rsidRPr="008A4E5E" w:rsidRDefault="008A4E5E">
            <w:pPr>
              <w:spacing w:line="360" w:lineRule="auto"/>
              <w:jc w:val="center"/>
              <w:rPr>
                <w:color w:val="000000"/>
              </w:rPr>
            </w:pPr>
            <w:r w:rsidRPr="008A4E5E">
              <w:rPr>
                <w:color w:val="000000"/>
              </w:rPr>
              <w:t>3</w:t>
            </w:r>
          </w:p>
        </w:tc>
      </w:tr>
    </w:tbl>
    <w:p w:rsidR="008A4E5E" w:rsidRDefault="008A4E5E" w:rsidP="008A4E5E">
      <w:pPr>
        <w:shd w:val="clear" w:color="auto" w:fill="FFFFFF"/>
        <w:spacing w:line="360" w:lineRule="auto"/>
        <w:ind w:firstLine="360"/>
        <w:jc w:val="both"/>
        <w:rPr>
          <w:color w:val="000000"/>
          <w:sz w:val="28"/>
          <w:szCs w:val="28"/>
        </w:rPr>
      </w:pPr>
    </w:p>
    <w:p w:rsidR="008A4E5E" w:rsidRDefault="008A4E5E" w:rsidP="008A4E5E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81915</wp:posOffset>
            </wp:positionV>
            <wp:extent cx="2552700" cy="1510665"/>
            <wp:effectExtent l="19050" t="19050" r="19050" b="13335"/>
            <wp:wrapTight wrapText="bothSides">
              <wp:wrapPolygon edited="0">
                <wp:start x="-161" y="-272"/>
                <wp:lineTo x="-161" y="21791"/>
                <wp:lineTo x="21761" y="21791"/>
                <wp:lineTo x="21761" y="-272"/>
                <wp:lineTo x="-161" y="-272"/>
              </wp:wrapPolygon>
            </wp:wrapTight>
            <wp:docPr id="10" name="Рисунок 4" descr="Звени ЮИДовская песня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Звени ЮИДовская песня 4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106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Для организации работы по безопасности дорожного движения в нашей школе создана необходимая материальная база - кабинет безопасности дорожного движения как часть кабинета ОБЖ, где проводятся занятия по изучению ПДД. В кабинете имеются:</w:t>
      </w:r>
    </w:p>
    <w:p w:rsidR="008A4E5E" w:rsidRDefault="008A4E5E" w:rsidP="008A4E5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82550</wp:posOffset>
            </wp:positionV>
            <wp:extent cx="2552700" cy="1438275"/>
            <wp:effectExtent l="19050" t="19050" r="19050" b="28575"/>
            <wp:wrapTight wrapText="bothSides">
              <wp:wrapPolygon edited="0">
                <wp:start x="-161" y="-286"/>
                <wp:lineTo x="-161" y="22029"/>
                <wp:lineTo x="21761" y="22029"/>
                <wp:lineTo x="21761" y="-286"/>
                <wp:lineTo x="-161" y="-286"/>
              </wp:wrapPolygon>
            </wp:wrapTight>
            <wp:docPr id="7" name="Рисунок 7" descr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 117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382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интерактивный комплекс с программным обеспечением;</w:t>
      </w:r>
    </w:p>
    <w:p w:rsidR="008A4E5E" w:rsidRDefault="008A4E5E" w:rsidP="008A4E5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телевизор, </w:t>
      </w:r>
      <w:r>
        <w:rPr>
          <w:color w:val="000000"/>
          <w:sz w:val="28"/>
          <w:szCs w:val="28"/>
          <w:lang w:val="en-US"/>
        </w:rPr>
        <w:t>DVD</w:t>
      </w:r>
      <w:r>
        <w:rPr>
          <w:color w:val="000000"/>
          <w:sz w:val="28"/>
          <w:szCs w:val="28"/>
        </w:rPr>
        <w:t xml:space="preserve">-проигрыватель, магнитофон, </w:t>
      </w:r>
    </w:p>
    <w:p w:rsidR="008A4E5E" w:rsidRDefault="008A4E5E" w:rsidP="008A4E5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1117600</wp:posOffset>
            </wp:positionH>
            <wp:positionV relativeFrom="paragraph">
              <wp:posOffset>268605</wp:posOffset>
            </wp:positionV>
            <wp:extent cx="1914525" cy="1438275"/>
            <wp:effectExtent l="19050" t="19050" r="28575" b="28575"/>
            <wp:wrapTight wrapText="bothSides">
              <wp:wrapPolygon edited="0">
                <wp:start x="-215" y="-286"/>
                <wp:lineTo x="-215" y="22029"/>
                <wp:lineTo x="21922" y="22029"/>
                <wp:lineTo x="21922" y="-286"/>
                <wp:lineTo x="-215" y="-286"/>
              </wp:wrapPolygon>
            </wp:wrapTight>
            <wp:docPr id="4" name="Рисунок 6" descr="IMG_0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G_0214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82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 xml:space="preserve">цифровой фотоаппарат, видеокамера; </w:t>
      </w:r>
    </w:p>
    <w:p w:rsidR="008A4E5E" w:rsidRDefault="008A4E5E" w:rsidP="008A4E5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 велосипеда, самокат;</w:t>
      </w:r>
    </w:p>
    <w:p w:rsidR="008A4E5E" w:rsidRDefault="008A4E5E" w:rsidP="008A4E5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манекен для отработки навыков оказания ПМП;</w:t>
      </w:r>
    </w:p>
    <w:p w:rsidR="008A4E5E" w:rsidRDefault="008A4E5E" w:rsidP="008A4E5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227330</wp:posOffset>
            </wp:positionV>
            <wp:extent cx="2555875" cy="1440180"/>
            <wp:effectExtent l="19050" t="0" r="0" b="0"/>
            <wp:wrapTight wrapText="bothSides">
              <wp:wrapPolygon edited="0">
                <wp:start x="-161" y="0"/>
                <wp:lineTo x="-161" y="21429"/>
                <wp:lineTo x="21573" y="21429"/>
                <wp:lineTo x="21573" y="0"/>
                <wp:lineTo x="-161" y="0"/>
              </wp:wrapPolygon>
            </wp:wrapTight>
            <wp:docPr id="9" name="Рисунок 9" descr="Искусственное дыха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скусственное дыхание 2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макет микрорайона школы;</w:t>
      </w:r>
      <w:r>
        <w:rPr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</w:rPr>
        <w:t xml:space="preserve"> </w:t>
      </w:r>
    </w:p>
    <w:p w:rsidR="008A4E5E" w:rsidRDefault="008A4E5E" w:rsidP="008A4E5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схема безопасного пути; </w:t>
      </w:r>
    </w:p>
    <w:p w:rsidR="008A4E5E" w:rsidRDefault="008A4E5E" w:rsidP="008A4E5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наборы плакатов по ПДД;</w:t>
      </w:r>
    </w:p>
    <w:p w:rsidR="008A4E5E" w:rsidRDefault="008A4E5E" w:rsidP="008A4E5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комплект дорожных знаков;</w:t>
      </w:r>
    </w:p>
    <w:p w:rsidR="008A4E5E" w:rsidRDefault="008A4E5E" w:rsidP="008A4E5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модели транспортных средств;</w:t>
      </w:r>
    </w:p>
    <w:p w:rsidR="008A4E5E" w:rsidRDefault="008A4E5E" w:rsidP="008A4E5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форма команды ЮИД (парадная, спортивная и для патрулирования по 6 комплектов);</w:t>
      </w:r>
      <w:r>
        <w:rPr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</w:rPr>
        <w:t xml:space="preserve"> </w:t>
      </w:r>
    </w:p>
    <w:p w:rsidR="008A4E5E" w:rsidRDefault="008A4E5E" w:rsidP="008A4E5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55245</wp:posOffset>
            </wp:positionV>
            <wp:extent cx="2552700" cy="1438275"/>
            <wp:effectExtent l="19050" t="19050" r="19050" b="28575"/>
            <wp:wrapTight wrapText="bothSides">
              <wp:wrapPolygon edited="0">
                <wp:start x="-161" y="-286"/>
                <wp:lineTo x="-161" y="22029"/>
                <wp:lineTo x="21761" y="22029"/>
                <wp:lineTo x="21761" y="-286"/>
                <wp:lineTo x="-161" y="-286"/>
              </wp:wrapPolygon>
            </wp:wrapTight>
            <wp:docPr id="6" name="Рисунок 6" descr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382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дидактические игры, методическая литература и т.д.</w:t>
      </w:r>
    </w:p>
    <w:p w:rsidR="008A4E5E" w:rsidRDefault="008A4E5E" w:rsidP="008A4E5E">
      <w:pPr>
        <w:shd w:val="clear" w:color="auto" w:fill="FFFFFF"/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коридорах школы оформлено два уголка по профилактике</w:t>
      </w:r>
      <w:r>
        <w:rPr>
          <w:rFonts w:ascii="Arial" w:hAnsi="Arial" w:cs="Arial"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детского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дорожно-транспортного травматизма </w:t>
      </w:r>
      <w:r>
        <w:rPr>
          <w:color w:val="000000"/>
          <w:sz w:val="28"/>
          <w:szCs w:val="28"/>
        </w:rPr>
        <w:lastRenderedPageBreak/>
        <w:t xml:space="preserve">«Азбука дороги» для малышей и «Дорога – это серьезно» для старших ребят. В уголках имеется информация: </w:t>
      </w:r>
    </w:p>
    <w:p w:rsidR="008A4E5E" w:rsidRDefault="008A4E5E" w:rsidP="008A4E5E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-544195</wp:posOffset>
            </wp:positionV>
            <wp:extent cx="2562225" cy="1438275"/>
            <wp:effectExtent l="19050" t="19050" r="28575" b="28575"/>
            <wp:wrapTight wrapText="bothSides">
              <wp:wrapPolygon edited="0">
                <wp:start x="-161" y="-286"/>
                <wp:lineTo x="-161" y="22029"/>
                <wp:lineTo x="21841" y="22029"/>
                <wp:lineTo x="21841" y="-286"/>
                <wp:lineTo x="-161" y="-286"/>
              </wp:wrapPolygon>
            </wp:wrapTight>
            <wp:docPr id="11" name="Рисунок 3" descr="SDC10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SDC10716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4382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план работы по профилактике ДДТТ;</w:t>
      </w:r>
    </w:p>
    <w:p w:rsidR="008A4E5E" w:rsidRDefault="008A4E5E" w:rsidP="008A4E5E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31750</wp:posOffset>
            </wp:positionV>
            <wp:extent cx="1914525" cy="1325880"/>
            <wp:effectExtent l="19050" t="19050" r="28575" b="26670"/>
            <wp:wrapTight wrapText="bothSides">
              <wp:wrapPolygon edited="0">
                <wp:start x="-215" y="-310"/>
                <wp:lineTo x="-215" y="22034"/>
                <wp:lineTo x="21922" y="22034"/>
                <wp:lineTo x="21922" y="-310"/>
                <wp:lineTo x="-215" y="-310"/>
              </wp:wrapPolygon>
            </wp:wrapTight>
            <wp:docPr id="5" name="Рисунок 5" descr="IMG_0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0211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258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список отряда ЮИД;</w:t>
      </w:r>
    </w:p>
    <w:p w:rsidR="008A4E5E" w:rsidRDefault="008A4E5E" w:rsidP="008A4E5E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оказанию первой медицинской помощи при различных травмах;</w:t>
      </w:r>
    </w:p>
    <w:p w:rsidR="008A4E5E" w:rsidRDefault="008A4E5E" w:rsidP="008A4E5E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памятки для пешеходов; </w:t>
      </w:r>
    </w:p>
    <w:p w:rsidR="008A4E5E" w:rsidRDefault="008A4E5E" w:rsidP="008A4E5E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поведения на дороге</w:t>
      </w:r>
    </w:p>
    <w:p w:rsidR="008A4E5E" w:rsidRDefault="008A4E5E" w:rsidP="008A4E5E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3710940</wp:posOffset>
            </wp:positionH>
            <wp:positionV relativeFrom="paragraph">
              <wp:posOffset>300355</wp:posOffset>
            </wp:positionV>
            <wp:extent cx="2238375" cy="1470025"/>
            <wp:effectExtent l="19050" t="19050" r="28575" b="15875"/>
            <wp:wrapTight wrapText="bothSides">
              <wp:wrapPolygon edited="0">
                <wp:start x="-184" y="-280"/>
                <wp:lineTo x="-184" y="21833"/>
                <wp:lineTo x="21876" y="21833"/>
                <wp:lineTo x="21876" y="-280"/>
                <wp:lineTo x="-184" y="-280"/>
              </wp:wrapPolygon>
            </wp:wrapTight>
            <wp:docPr id="3" name="Рисунок 5" descr="IMG_3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G_3840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700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информация для родителей и т.д.</w:t>
      </w:r>
    </w:p>
    <w:p w:rsidR="008A4E5E" w:rsidRDefault="008A4E5E" w:rsidP="008A4E5E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Информация в уголках постоянно обновляется наглядным материалом.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8A4E5E" w:rsidRDefault="008A4E5E" w:rsidP="008A4E5E">
      <w:pPr>
        <w:shd w:val="clear" w:color="auto" w:fill="FFFFFF"/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школе оборудованы 2 транспортные площадки: одна на территории школы, другая  и в малом спортивном зале.</w:t>
      </w:r>
    </w:p>
    <w:p w:rsidR="008A4E5E" w:rsidRDefault="008A4E5E" w:rsidP="008A4E5E">
      <w:pPr>
        <w:shd w:val="clear" w:color="auto" w:fill="FFFFFF"/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Используя материалы газеты «Добрая дорога детства» постоянно обновляется дидактический материал.  </w:t>
      </w:r>
    </w:p>
    <w:p w:rsidR="008A4E5E" w:rsidRDefault="008A4E5E" w:rsidP="008A4E5E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74295</wp:posOffset>
            </wp:positionV>
            <wp:extent cx="2562225" cy="1438275"/>
            <wp:effectExtent l="19050" t="19050" r="28575" b="28575"/>
            <wp:wrapTight wrapText="bothSides">
              <wp:wrapPolygon edited="0">
                <wp:start x="-161" y="-286"/>
                <wp:lineTo x="-161" y="22029"/>
                <wp:lineTo x="21841" y="22029"/>
                <wp:lineTo x="21841" y="-286"/>
                <wp:lineTo x="-161" y="-286"/>
              </wp:wrapPolygon>
            </wp:wrapTight>
            <wp:docPr id="8" name="Рисунок 8" descr="SDC13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DC13958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4382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4E5E" w:rsidRDefault="008A4E5E" w:rsidP="008A4E5E"/>
    <w:p w:rsidR="008A4E5E" w:rsidRDefault="008A4E5E" w:rsidP="008A4E5E">
      <w:pPr>
        <w:spacing w:line="360" w:lineRule="auto"/>
        <w:ind w:left="360"/>
        <w:rPr>
          <w:sz w:val="28"/>
          <w:szCs w:val="28"/>
        </w:rPr>
      </w:pPr>
    </w:p>
    <w:p w:rsidR="008A4E5E" w:rsidRDefault="008A4E5E" w:rsidP="008A4E5E">
      <w:pPr>
        <w:rPr>
          <w:sz w:val="28"/>
          <w:szCs w:val="28"/>
        </w:rPr>
      </w:pPr>
    </w:p>
    <w:p w:rsidR="008A4E5E" w:rsidRDefault="008A4E5E" w:rsidP="008A4E5E">
      <w:pPr>
        <w:rPr>
          <w:sz w:val="28"/>
          <w:szCs w:val="28"/>
        </w:rPr>
      </w:pPr>
    </w:p>
    <w:p w:rsidR="008A4E5E" w:rsidRDefault="008A4E5E" w:rsidP="008A4E5E">
      <w:pPr>
        <w:rPr>
          <w:sz w:val="28"/>
          <w:szCs w:val="28"/>
        </w:rPr>
      </w:pPr>
    </w:p>
    <w:p w:rsidR="008A4E5E" w:rsidRDefault="008A4E5E" w:rsidP="008A4E5E">
      <w:pPr>
        <w:rPr>
          <w:sz w:val="28"/>
          <w:szCs w:val="28"/>
        </w:rPr>
      </w:pPr>
    </w:p>
    <w:p w:rsidR="008A4E5E" w:rsidRDefault="008A4E5E" w:rsidP="008A4E5E">
      <w:pPr>
        <w:rPr>
          <w:sz w:val="28"/>
          <w:szCs w:val="28"/>
        </w:rPr>
      </w:pPr>
    </w:p>
    <w:p w:rsidR="008A4E5E" w:rsidRDefault="008A4E5E" w:rsidP="008A4E5E">
      <w:pPr>
        <w:rPr>
          <w:sz w:val="28"/>
          <w:szCs w:val="28"/>
        </w:rPr>
      </w:pPr>
    </w:p>
    <w:p w:rsidR="008A4E5E" w:rsidRDefault="008A4E5E" w:rsidP="008A4E5E">
      <w:pPr>
        <w:rPr>
          <w:sz w:val="28"/>
          <w:szCs w:val="28"/>
        </w:rPr>
      </w:pPr>
    </w:p>
    <w:p w:rsidR="008A4E5E" w:rsidRDefault="008A4E5E" w:rsidP="008A4E5E"/>
    <w:p w:rsidR="008A4E5E" w:rsidRDefault="008A4E5E" w:rsidP="008A4E5E"/>
    <w:sectPr w:rsidR="008A4E5E" w:rsidSect="00E64179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C25" w:rsidRDefault="00F35C25" w:rsidP="008A4E5E">
      <w:r>
        <w:separator/>
      </w:r>
    </w:p>
  </w:endnote>
  <w:endnote w:type="continuationSeparator" w:id="0">
    <w:p w:rsidR="00F35C25" w:rsidRDefault="00F35C25" w:rsidP="008A4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38"/>
      <w:gridCol w:w="8147"/>
    </w:tblGrid>
    <w:tr w:rsidR="008A4E5E">
      <w:tc>
        <w:tcPr>
          <w:tcW w:w="750" w:type="pct"/>
        </w:tcPr>
        <w:p w:rsidR="008A4E5E" w:rsidRDefault="00896C43">
          <w:pPr>
            <w:pStyle w:val="a5"/>
            <w:jc w:val="right"/>
            <w:rPr>
              <w:color w:val="4F81BD" w:themeColor="accent1"/>
            </w:rPr>
          </w:pPr>
          <w:fldSimple w:instr=" PAGE   \* MERGEFORMAT ">
            <w:r w:rsidR="00E943DD" w:rsidRPr="00E943DD">
              <w:rPr>
                <w:noProof/>
                <w:color w:val="4F81BD" w:themeColor="accent1"/>
              </w:rPr>
              <w:t>1</w:t>
            </w:r>
          </w:fldSimple>
        </w:p>
      </w:tc>
      <w:tc>
        <w:tcPr>
          <w:tcW w:w="4250" w:type="pct"/>
        </w:tcPr>
        <w:p w:rsidR="008A4E5E" w:rsidRDefault="008A4E5E">
          <w:pPr>
            <w:pStyle w:val="a5"/>
            <w:rPr>
              <w:color w:val="4F81BD" w:themeColor="accent1"/>
            </w:rPr>
          </w:pPr>
          <w:r w:rsidRPr="008A4E5E">
            <w:rPr>
              <w:sz w:val="20"/>
              <w:szCs w:val="20"/>
            </w:rPr>
            <w:t>Лошкарева В.И., заместитель директора по БЖ</w:t>
          </w:r>
        </w:p>
      </w:tc>
    </w:tr>
  </w:tbl>
  <w:p w:rsidR="008A4E5E" w:rsidRDefault="008A4E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C25" w:rsidRDefault="00F35C25" w:rsidP="008A4E5E">
      <w:r>
        <w:separator/>
      </w:r>
    </w:p>
  </w:footnote>
  <w:footnote w:type="continuationSeparator" w:id="0">
    <w:p w:rsidR="00F35C25" w:rsidRDefault="00F35C25" w:rsidP="008A4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E5E" w:rsidRDefault="00896C43">
    <w:pPr>
      <w:pStyle w:val="a3"/>
    </w:pPr>
    <w:sdt>
      <w:sdtPr>
        <w:rPr>
          <w:rFonts w:asciiTheme="majorHAnsi" w:eastAsiaTheme="majorEastAsia" w:hAnsiTheme="majorHAnsi" w:cstheme="majorBidi"/>
          <w:sz w:val="20"/>
          <w:szCs w:val="20"/>
        </w:rPr>
        <w:alias w:val="Заголовок"/>
        <w:id w:val="78404852"/>
        <w:placeholder>
          <w:docPart w:val="53CE70994FA0467C878B7EE3B3E6568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8A4E5E" w:rsidRPr="008A4E5E">
          <w:rPr>
            <w:rFonts w:asciiTheme="majorHAnsi" w:eastAsiaTheme="majorEastAsia" w:hAnsiTheme="majorHAnsi" w:cstheme="majorBidi"/>
            <w:color w:val="4F81BD" w:themeColor="accent1"/>
            <w:sz w:val="20"/>
            <w:szCs w:val="20"/>
          </w:rPr>
          <w:t>Визитная карточка МОУ «Школа №44» по ПДД</w:t>
        </w:r>
      </w:sdtContent>
    </w:sdt>
    <w:r w:rsidR="008A4E5E">
      <w:rPr>
        <w:rFonts w:asciiTheme="majorHAnsi" w:eastAsiaTheme="majorEastAsia" w:hAnsiTheme="majorHAnsi" w:cstheme="majorBidi"/>
        <w:color w:val="4F81BD" w:themeColor="accent1"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9675D"/>
    <w:multiLevelType w:val="hybridMultilevel"/>
    <w:tmpl w:val="03B4494A"/>
    <w:lvl w:ilvl="0" w:tplc="EF1CB23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D9763C"/>
    <w:multiLevelType w:val="hybridMultilevel"/>
    <w:tmpl w:val="B36CCF2C"/>
    <w:lvl w:ilvl="0" w:tplc="EF1CB238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E5E"/>
    <w:rsid w:val="000533C4"/>
    <w:rsid w:val="0019720E"/>
    <w:rsid w:val="00896C43"/>
    <w:rsid w:val="008A4E5E"/>
    <w:rsid w:val="00934978"/>
    <w:rsid w:val="00E64179"/>
    <w:rsid w:val="00E943DD"/>
    <w:rsid w:val="00F3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4E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4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A4E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4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4E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4E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3CE70994FA0467C878B7EE3B3E656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9C5A60-937C-41CE-8C02-6ED2317374FA}"/>
      </w:docPartPr>
      <w:docPartBody>
        <w:p w:rsidR="006A575E" w:rsidRDefault="00E56ED0" w:rsidP="00E56ED0">
          <w:pPr>
            <w:pStyle w:val="53CE70994FA0467C878B7EE3B3E6568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56ED0"/>
    <w:rsid w:val="0049673A"/>
    <w:rsid w:val="006A575E"/>
    <w:rsid w:val="00E5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CE70994FA0467C878B7EE3B3E65688">
    <w:name w:val="53CE70994FA0467C878B7EE3B3E65688"/>
    <w:rsid w:val="00E56ED0"/>
  </w:style>
  <w:style w:type="paragraph" w:customStyle="1" w:styleId="A90C61A136B94F07B2C359DC4F12D9B6">
    <w:name w:val="A90C61A136B94F07B2C359DC4F12D9B6"/>
    <w:rsid w:val="00E56E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430</Words>
  <Characters>2456</Characters>
  <Application>Microsoft Office Word</Application>
  <DocSecurity>0</DocSecurity>
  <Lines>20</Lines>
  <Paragraphs>5</Paragraphs>
  <ScaleCrop>false</ScaleCrop>
  <Company>Microsoft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Визитная карточка МОУ «Школа №44» по ПДД</dc:title>
  <dc:subject/>
  <dc:creator>Admin</dc:creator>
  <cp:keywords/>
  <dc:description/>
  <cp:lastModifiedBy>Admin</cp:lastModifiedBy>
  <cp:revision>3</cp:revision>
  <dcterms:created xsi:type="dcterms:W3CDTF">2010-08-22T02:23:00Z</dcterms:created>
  <dcterms:modified xsi:type="dcterms:W3CDTF">2010-08-22T02:40:00Z</dcterms:modified>
</cp:coreProperties>
</file>